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экологичные решения в любых сферах</w:t>
      </w:r>
    </w:p>
    <w:p w14:paraId="26F0996C" w14:textId="2A401E50" w:rsidR="00A46F1E" w:rsidRPr="00C00867" w:rsidRDefault="00C00867" w:rsidP="00881E44">
      <w:pPr>
        <w:pStyle w:val="Subhead"/>
      </w:pPr>
      <w:r>
        <w:t>Активная реализация мер по охране окружающей среды в технологии уплотнения, производстве и сервисном обслуживании</w:t>
      </w:r>
    </w:p>
    <w:p w14:paraId="193790FB" w14:textId="74D5893C" w:rsidR="00A46F1E" w:rsidRPr="00C00867" w:rsidRDefault="00C00867" w:rsidP="00881E44">
      <w:pPr>
        <w:pStyle w:val="Teaser"/>
      </w:pPr>
      <w:r>
        <w:t>Прошёл уже год после получения компанией сертификата по ISO 14001, наглядно показавшего, что основная производственная площадка Hamm AG в Тиршенройте в полной мере отвечает всем требованиям по охране окружающей среды. На протяжении многих лет компания проявляет ответственный подход к использованию исчерпаемых ресурсов путём внедрения современных производственных технологий и экологичных решений в области сервисного обслуживания и поставки запасных частей. Эта философия находит своё отражение и в актуальной программе продукции.</w:t>
      </w:r>
    </w:p>
    <w:p w14:paraId="03C1B33F" w14:textId="31E65274" w:rsidR="00A46F1E" w:rsidRPr="00C00867" w:rsidRDefault="00C00867" w:rsidP="002611FE">
      <w:pPr>
        <w:pStyle w:val="Absatzberschrift"/>
      </w:pPr>
      <w:r>
        <w:t>Строгие экологические стандарты на заводе</w:t>
      </w:r>
    </w:p>
    <w:p w14:paraId="5941A861" w14:textId="5528AD82" w:rsidR="000B582B" w:rsidRPr="00C00867" w:rsidRDefault="00C00867" w:rsidP="00C00867">
      <w:pPr>
        <w:pStyle w:val="Standardabsatz"/>
      </w:pPr>
      <w:r>
        <w:t>Компания Hamm, специализирующаяся на выполнении уплотнительных работ, уже много лет устанавливает всё новые стандарты в области охраны окружающей среды благодаря активному внедрению экологичных решений и постоянному сокращению выбросов CO</w:t>
      </w:r>
      <w:r>
        <w:rPr>
          <w:vertAlign w:val="subscript"/>
        </w:rPr>
        <w:t>2</w:t>
      </w:r>
      <w:r>
        <w:t>. Важной вехой в истории компании стало прохождение экологической сертификации по ISO 14001 в конце 2020 года. Штефан Клумпп, генеральный директор Hamm AG, так описывает мотивацию: «Охрана окружающей среды имеет очень важное значение для нас. Это относится и к нашей деятельности как производственной компании, и к выпускаемым нами машинам. Наша система экологического менеджмента в полной мере соответствует правовым нормам и даже превосходит их, поэтому мы постоянно находим всё новые возможности для оптимизации потребления ресурсов и расхода энергии на своей производственной площадке и, как следствие, для дальнейшего снижения уровня загрязнения окружающей среды». Одним из предыдущих знаковых проектов является строительство геотермальной электростанции. Она обогревает и охлаждает административное здание нашей производственной площадки с 2013 года, позволяя сократить ежегодный выброс CO</w:t>
      </w:r>
      <w:r>
        <w:rPr>
          <w:vertAlign w:val="subscript"/>
        </w:rPr>
        <w:t>2</w:t>
      </w:r>
      <w:r>
        <w:t xml:space="preserve"> примерно на 86 т. На заводе в Тиршенройте расход электроэнергии на освещение в 2019 году сократился практически вдвое благодаря переходу на использование светодиодных ламп. Благодаря этому каждый год выброс CO</w:t>
      </w:r>
      <w:r>
        <w:rPr>
          <w:vertAlign w:val="subscript"/>
        </w:rPr>
        <w:t>2</w:t>
      </w:r>
      <w:r>
        <w:t xml:space="preserve"> сокращается более, чем на 80 т. Оптимизация контура пневмосистемы также снижает потребность в (электро)энергии на 50 000 кВт·ч. Это соответствует сокращению выбросов CO</w:t>
      </w:r>
      <w:r>
        <w:rPr>
          <w:vertAlign w:val="subscript"/>
        </w:rPr>
        <w:t>2</w:t>
      </w:r>
      <w:r>
        <w:t xml:space="preserve"> примерно на 5 т.</w:t>
      </w:r>
    </w:p>
    <w:p w14:paraId="69F49D88" w14:textId="680C165E" w:rsidR="00BD25D1" w:rsidRPr="00C00867" w:rsidRDefault="00C00867" w:rsidP="00754B80">
      <w:pPr>
        <w:pStyle w:val="Absatzberschrift"/>
      </w:pPr>
      <w:r>
        <w:t>Строгий контроль за всеми сферами деятельности компании</w:t>
      </w:r>
    </w:p>
    <w:p w14:paraId="2DD201C5" w14:textId="77777777" w:rsidR="00070854" w:rsidRDefault="00C00867" w:rsidP="00BD25D1">
      <w:pPr>
        <w:pStyle w:val="Standardabsatz"/>
      </w:pPr>
      <w:r>
        <w:t xml:space="preserve">С 2018 года менеджер по охране окружающей среды занимается дальнейшей минимизацией потребления сырья и энергии, отходов, упаковочного материала и выбросов растворителей (ЛОС), тщательным образом изучая все сферы деятельности компании. Таким образом, компания Hamm оптимизирует экологический баланс путём реализации масштабных мер и множества детальных проектов. </w:t>
      </w:r>
    </w:p>
    <w:p w14:paraId="684C6270" w14:textId="66E9AE56" w:rsidR="00BD25D1" w:rsidRPr="00C00867" w:rsidRDefault="00C00867" w:rsidP="00BD25D1">
      <w:pPr>
        <w:pStyle w:val="Standardabsatz"/>
      </w:pPr>
      <w:r>
        <w:lastRenderedPageBreak/>
        <w:t>Кроме того, в настоящее время также заметно сокращается энергопотребление на отопление, как и потребление свежей воды на производстве. Кроме того, на заводе действуют очень строгие стандарты в отношении сточных вод и уровня шумовой нагрузки. Наряду с этим в скором времени будет реализована концепция безбумажной организации производственных процессов.</w:t>
      </w:r>
    </w:p>
    <w:p w14:paraId="55696270" w14:textId="65BDB2F2" w:rsidR="00BD25D1" w:rsidRPr="00C00867" w:rsidRDefault="00C00867" w:rsidP="00754B80">
      <w:pPr>
        <w:pStyle w:val="Absatzberschrift"/>
      </w:pPr>
      <w:r>
        <w:t>Переработка и рекуперация</w:t>
      </w:r>
    </w:p>
    <w:p w14:paraId="49494B03" w14:textId="3A3D690A" w:rsidR="00BD25D1" w:rsidRPr="00C00867" w:rsidRDefault="00C00867" w:rsidP="00282AFC">
      <w:pPr>
        <w:pStyle w:val="Standardabsatz"/>
      </w:pPr>
      <w:r>
        <w:t>Отдельное внимание уделяется также и отходам производства. «Благодаря принятию множества отдельных мер к 2023 году мы сократим количество производственных отходов на каждую машину примерно на 20 % по сравнению с 2019 годом», — заявляет Дирк Прессготт, директор завода. Применяемая в производстве инновационная технология нанесения ЛКП позволяет экономить краски и растворители, сохраняя при этом то же качество окраски. Кроме того, теперь Hamm использует переработанные растворители для очистки установок для нанесения лакокрасочных материалов. Внутрипроизводственная логистика также позволяет экономить энергию благодаря оптимизированным маршрутам и использованию бесшумных вилочных погрузчиков на электротяге. Незадолго до того, как катки покинут завод, на испытательном стенде, через который проходят все машины, рекуперируется энергия торможения.</w:t>
      </w:r>
    </w:p>
    <w:p w14:paraId="6F696BAE" w14:textId="1D541394" w:rsidR="006D6CC6" w:rsidRPr="00C00867" w:rsidRDefault="00C00867" w:rsidP="006D6CC6">
      <w:pPr>
        <w:pStyle w:val="Absatzberschrift"/>
      </w:pPr>
      <w:r>
        <w:t>Интеллектуальные решения вместо избытка материалов</w:t>
      </w:r>
    </w:p>
    <w:p w14:paraId="4506A117" w14:textId="79B4C934" w:rsidR="00C00867" w:rsidRPr="00C00867" w:rsidRDefault="00C00867" w:rsidP="00C00867">
      <w:pPr>
        <w:pStyle w:val="Standardabsatz"/>
      </w:pPr>
      <w:r>
        <w:t>Общий девиз компании Hamm применительно к закупкам и логистике звучит так: «Интеллектуальные решения вместо избытка материалов». Так, например, благодаря специальным транспортировочным рамам больше не требуется большое количество упаковки. Кроме того, благодаря стратегии 4PL практически исключаются порожние рейсы при доставке дополнительно закупаемых материалов и полуфабрикатов. Принятые меры дополняются тщательным отбором поставщиков на основе экологической сертификации и обучением сотрудников с акцентом на охрану окружающей среды. Эффективно сочетая решения в области проектирования и производства, компания Hamm на протяжении многих лет постоянно оптимизирует раскрой упаковки и транспортные мощности. Кроме того, в производстве катков везде, где это возможно, используется переработанный пластик.</w:t>
      </w:r>
    </w:p>
    <w:p w14:paraId="2A5ED52F" w14:textId="45CF35BA" w:rsidR="00C00867" w:rsidRPr="00C00867" w:rsidRDefault="00C00867" w:rsidP="00C00867">
      <w:pPr>
        <w:pStyle w:val="Absatzberschrift"/>
      </w:pPr>
      <w:r>
        <w:t>Экологически безопасные машины и экологичные решения в области уплотнения</w:t>
      </w:r>
    </w:p>
    <w:p w14:paraId="3E03B3D9" w14:textId="025405B8" w:rsidR="00C00867" w:rsidRPr="00C00867" w:rsidRDefault="00C00867" w:rsidP="00C00867">
      <w:pPr>
        <w:pStyle w:val="Standardabsatz"/>
      </w:pPr>
      <w:r>
        <w:t>Что касается своих машин, Hamm преследует цель «разработки машин с низким потреблением и такими системами управления, которые обеспечивают эффективные и, следовательно, ресурсосберегающие технологические процессы на рабочей площадке», — поясняет Аксель Рёмер, руководитель отдела исследований и разработок. Конкретными примерами этого являются малошумное и ресурсосберегающее выполнение уплотнительных работ с осцилляцией, оптимизация процессов путём внедрения цифровых и сетевых решений, а также применение технологий, снижающих потребление в области трансмиссии. Катки Hamm также могут работать на неископаемых видах топлива, таких как биодизель или гидрированное растительное масло (HVO). Области применения таких видов топлива продолжают расширяться. Биоразлагаемые гидравлические жидкости также входят в стандартную программу поставки.</w:t>
      </w:r>
    </w:p>
    <w:p w14:paraId="5EF134DB" w14:textId="77777777" w:rsidR="00941483" w:rsidRDefault="00941483" w:rsidP="00C00867">
      <w:pPr>
        <w:pStyle w:val="Absatzberschrift"/>
      </w:pPr>
    </w:p>
    <w:p w14:paraId="2E2E3E78" w14:textId="77777777" w:rsidR="00941483" w:rsidRDefault="00941483" w:rsidP="00C00867">
      <w:pPr>
        <w:pStyle w:val="Absatzberschrift"/>
      </w:pPr>
    </w:p>
    <w:p w14:paraId="2F175736" w14:textId="6685983D" w:rsidR="00C00867" w:rsidRPr="00C00867" w:rsidRDefault="00C00867" w:rsidP="00C00867">
      <w:pPr>
        <w:pStyle w:val="Absatzberschrift"/>
      </w:pPr>
      <w:r>
        <w:lastRenderedPageBreak/>
        <w:t>Экологически безопасная эксплуатация и сервисное обслуживание для долгого срока службы машин</w:t>
      </w:r>
    </w:p>
    <w:p w14:paraId="53E398A9" w14:textId="77777777" w:rsidR="00C00867" w:rsidRPr="00C00867" w:rsidRDefault="00C00867" w:rsidP="00C00867">
      <w:pPr>
        <w:pStyle w:val="Standardabsatz"/>
      </w:pPr>
      <w:r>
        <w:t>Машины с долгим сроком эксплуатации, являются особенно экологичными. Здесь применяется телематическая система Hamm, поскольку регулярное техническое обслуживание продлевает срок службы катков — при этом обеспечивается их оптимальная эксплуатационная готовность. Долгий срок службы катков Hamm также реализуется благодаря продуманной концепции обеспечения запчастями. Hamm продолжает поставлять заказчикам запчасти для всех когда-либо выпущенных моделей. Кроме того, большая часть запасных деталей доступна по отдельности, а не только в сборе.</w:t>
      </w:r>
    </w:p>
    <w:p w14:paraId="5D646814" w14:textId="635E81C6" w:rsidR="00C00867" w:rsidRPr="00C00867" w:rsidRDefault="00C00867" w:rsidP="00C00867">
      <w:pPr>
        <w:pStyle w:val="Absatzberschrift"/>
      </w:pPr>
      <w:r>
        <w:t>Экологичная пересылка</w:t>
      </w:r>
    </w:p>
    <w:p w14:paraId="10639D39" w14:textId="77777777" w:rsidR="00C00867" w:rsidRPr="00C00867" w:rsidRDefault="00C00867" w:rsidP="00C00867">
      <w:pPr>
        <w:pStyle w:val="Standardabsatz"/>
      </w:pPr>
      <w:r>
        <w:t>При поставке запасных частей Hamm использует экологичные материалы. Фольга и пластик по возможности не используются, пенопластовые наполнительные строго запрещены. Вместо этого Hamm упаковывает запасные части в картонные коробки, в качестве наполнителя и прокладки используется обёрточная бумага. Кроме того, Hamm получает большую часть запасных и быстроизнашивающихся деталей в уже готовом к отправке виде в соответствующей упаковке. Таким образом, затратная по материалам повторная упаковка, что является довольно распространённым явлением в отрасли, не требуется.</w:t>
      </w:r>
    </w:p>
    <w:p w14:paraId="589348FB" w14:textId="17167D85" w:rsidR="00C00867" w:rsidRPr="00C00867" w:rsidRDefault="00C00867" w:rsidP="00C00867">
      <w:pPr>
        <w:pStyle w:val="Absatzberschrift"/>
      </w:pPr>
      <w:r>
        <w:t>Минимальный расход бумаги</w:t>
      </w:r>
    </w:p>
    <w:p w14:paraId="2563A4A5" w14:textId="42098970" w:rsidR="00C00867" w:rsidRPr="00C00867" w:rsidRDefault="00C00867" w:rsidP="00C00867">
      <w:pPr>
        <w:pStyle w:val="Standardabsatz"/>
      </w:pPr>
      <w:r>
        <w:t>Вышеупомянутые изменения находят своё наглядное подтверждение в подготовке технической документации для машины — теперь вся информация предоставляется на цифровых носителях данных. В собственном центре подготовки документации компании Hamm печатает документы только по запросу («Print on Demand»). В результате расход бумаги удалось сократить более чем на 70 %.</w:t>
      </w:r>
    </w:p>
    <w:p w14:paraId="4DE781AF" w14:textId="483106D6" w:rsidR="006D6CC6" w:rsidRDefault="006D6CC6" w:rsidP="00C00867">
      <w:pPr>
        <w:pStyle w:val="Standardabsatz"/>
      </w:pPr>
    </w:p>
    <w:p w14:paraId="31412CCB" w14:textId="10995DDC" w:rsidR="00E15EBE" w:rsidRPr="0050252C" w:rsidRDefault="00E15EBE" w:rsidP="00E15EBE">
      <w:pPr>
        <w:pStyle w:val="Fotos"/>
      </w:pPr>
      <w:r>
        <w:t>Фотографии:</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protection_01</w:t>
      </w:r>
    </w:p>
    <w:p w14:paraId="1F8A7162" w14:textId="6C6C1658" w:rsidR="006C0C87" w:rsidRPr="006D5C8C" w:rsidRDefault="006D5C8C" w:rsidP="00C84D75">
      <w:pPr>
        <w:pStyle w:val="BUnormal"/>
      </w:pPr>
      <w:r>
        <w:t>Завод с самыми строгими экологическими стандартами: вот уже много лет компания Hamm проявляет ответственный подход к использованию исчерпаемых ресурсов во всех сферах своей деятельности.</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lastRenderedPageBreak/>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protection_02</w:t>
      </w:r>
    </w:p>
    <w:p w14:paraId="6F7FC9EB" w14:textId="6397A9CF" w:rsidR="00BD25D1" w:rsidRPr="00896193" w:rsidRDefault="00896193" w:rsidP="002611FE">
      <w:pPr>
        <w:pStyle w:val="BUnormal"/>
      </w:pPr>
      <w:r>
        <w:t>Доля цифровых систем и решений в производстве и логистике в компании Hamm неуклонно растёт. Результат: безбумажная работа в ближайшем будущем.</w:t>
      </w:r>
      <w:r>
        <w:br/>
      </w:r>
    </w:p>
    <w:p w14:paraId="30EB6A7D" w14:textId="77777777" w:rsidR="00C32A1E" w:rsidRPr="00743513" w:rsidRDefault="00C32A1E" w:rsidP="00C32A1E">
      <w:pPr>
        <w:pStyle w:val="Text"/>
        <w:rPr>
          <w:i/>
          <w:szCs w:val="22"/>
        </w:rPr>
      </w:pPr>
      <w:r w:rsidRPr="00743513">
        <w:rPr>
          <w:i/>
          <w:szCs w:val="22"/>
          <w:u w:val="single"/>
        </w:rPr>
        <w:t>Указание:</w:t>
      </w:r>
      <w:r w:rsidRPr="00743513">
        <w:rPr>
          <w:i/>
          <w:szCs w:val="22"/>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Group.</w:t>
      </w:r>
    </w:p>
    <w:p w14:paraId="526106EA" w14:textId="77777777" w:rsidR="00C32A1E" w:rsidRPr="00743513" w:rsidRDefault="00C32A1E" w:rsidP="00C32A1E">
      <w:pPr>
        <w:pStyle w:val="Text"/>
        <w:rPr>
          <w:szCs w:val="22"/>
          <w:u w:val="single"/>
        </w:rPr>
      </w:pPr>
    </w:p>
    <w:p w14:paraId="6F53201D" w14:textId="77777777" w:rsidR="00C32A1E" w:rsidRPr="00743513" w:rsidRDefault="00C32A1E" w:rsidP="00C32A1E">
      <w:pPr>
        <w:pStyle w:val="Text"/>
        <w:rPr>
          <w:szCs w:val="22"/>
        </w:rPr>
      </w:pPr>
    </w:p>
    <w:tbl>
      <w:tblPr>
        <w:tblStyle w:val="Basic"/>
        <w:tblW w:w="0" w:type="auto"/>
        <w:tblLook w:val="04A0" w:firstRow="1" w:lastRow="0" w:firstColumn="1" w:lastColumn="0" w:noHBand="0" w:noVBand="1"/>
      </w:tblPr>
      <w:tblGrid>
        <w:gridCol w:w="4780"/>
        <w:gridCol w:w="4744"/>
      </w:tblGrid>
      <w:tr w:rsidR="00C32A1E" w:rsidRPr="00743513" w14:paraId="40595C36" w14:textId="77777777" w:rsidTr="00B85999">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6303E1F5" w14:textId="77777777" w:rsidR="00C32A1E" w:rsidRPr="00743513" w:rsidRDefault="00C32A1E" w:rsidP="00B85999">
            <w:pPr>
              <w:pStyle w:val="HeadlineKontakte"/>
              <w:rPr>
                <w:szCs w:val="22"/>
              </w:rPr>
            </w:pPr>
            <w:r w:rsidRPr="00743513">
              <w:rPr>
                <w:szCs w:val="22"/>
              </w:rPr>
              <w:t>Более подробную информацию можно получить у:</w:t>
            </w:r>
          </w:p>
          <w:p w14:paraId="270063B9" w14:textId="77777777" w:rsidR="00C32A1E" w:rsidRPr="00743513" w:rsidRDefault="00C32A1E" w:rsidP="00B85999">
            <w:pPr>
              <w:pStyle w:val="Text"/>
              <w:rPr>
                <w:szCs w:val="22"/>
              </w:rPr>
            </w:pPr>
            <w:r w:rsidRPr="00743513">
              <w:rPr>
                <w:szCs w:val="22"/>
              </w:rPr>
              <w:t>WIRTGEN GROUP</w:t>
            </w:r>
          </w:p>
          <w:p w14:paraId="54FE8360" w14:textId="77777777" w:rsidR="00C32A1E" w:rsidRPr="00743513" w:rsidRDefault="00C32A1E" w:rsidP="00B85999">
            <w:pPr>
              <w:pStyle w:val="Text"/>
              <w:rPr>
                <w:szCs w:val="22"/>
                <w:lang w:val="es-ES_tradnl"/>
              </w:rPr>
            </w:pPr>
            <w:r w:rsidRPr="00743513">
              <w:rPr>
                <w:szCs w:val="22"/>
              </w:rPr>
              <w:t>Public Relations</w:t>
            </w:r>
          </w:p>
          <w:p w14:paraId="4302EB8B" w14:textId="77777777" w:rsidR="00C32A1E" w:rsidRPr="00743513" w:rsidRDefault="00C32A1E" w:rsidP="00B85999">
            <w:pPr>
              <w:pStyle w:val="Text"/>
              <w:rPr>
                <w:szCs w:val="22"/>
              </w:rPr>
            </w:pPr>
            <w:r w:rsidRPr="00743513">
              <w:rPr>
                <w:szCs w:val="22"/>
              </w:rPr>
              <w:t>Reinhard-Wirtgen-Straße 2</w:t>
            </w:r>
          </w:p>
          <w:p w14:paraId="6212FC06" w14:textId="77777777" w:rsidR="00C32A1E" w:rsidRPr="00743513" w:rsidRDefault="00C32A1E" w:rsidP="00B85999">
            <w:pPr>
              <w:pStyle w:val="Text"/>
              <w:rPr>
                <w:szCs w:val="22"/>
              </w:rPr>
            </w:pPr>
            <w:r w:rsidRPr="00743513">
              <w:rPr>
                <w:szCs w:val="22"/>
              </w:rPr>
              <w:t>53578 Windhagen</w:t>
            </w:r>
          </w:p>
          <w:p w14:paraId="0D5B6BCB" w14:textId="77777777" w:rsidR="00C32A1E" w:rsidRPr="00743513" w:rsidRDefault="00C32A1E" w:rsidP="00B85999">
            <w:pPr>
              <w:pStyle w:val="Text"/>
              <w:rPr>
                <w:szCs w:val="22"/>
              </w:rPr>
            </w:pPr>
            <w:r w:rsidRPr="00743513">
              <w:rPr>
                <w:szCs w:val="22"/>
              </w:rPr>
              <w:t>Deutschland</w:t>
            </w:r>
          </w:p>
          <w:p w14:paraId="0742F6A8" w14:textId="77777777" w:rsidR="00C32A1E" w:rsidRPr="00743513" w:rsidRDefault="00C32A1E" w:rsidP="00B85999">
            <w:pPr>
              <w:pStyle w:val="Text"/>
              <w:rPr>
                <w:szCs w:val="22"/>
              </w:rPr>
            </w:pPr>
          </w:p>
          <w:p w14:paraId="2EFD4F71" w14:textId="77777777" w:rsidR="00C32A1E" w:rsidRPr="00743513" w:rsidRDefault="00C32A1E" w:rsidP="00B85999">
            <w:pPr>
              <w:pStyle w:val="Text"/>
              <w:rPr>
                <w:szCs w:val="22"/>
              </w:rPr>
            </w:pPr>
            <w:r w:rsidRPr="00743513">
              <w:rPr>
                <w:szCs w:val="22"/>
              </w:rPr>
              <w:t>Телефон:   +49 (0) 2645 131 – 1966</w:t>
            </w:r>
          </w:p>
          <w:p w14:paraId="46DD75AC" w14:textId="77777777" w:rsidR="00C32A1E" w:rsidRPr="00743513" w:rsidRDefault="00C32A1E" w:rsidP="00B85999">
            <w:pPr>
              <w:pStyle w:val="Text"/>
              <w:rPr>
                <w:szCs w:val="22"/>
              </w:rPr>
            </w:pPr>
            <w:r w:rsidRPr="00743513">
              <w:rPr>
                <w:szCs w:val="22"/>
              </w:rPr>
              <w:t>Факс:        +49 (0) 2645 131 – 499</w:t>
            </w:r>
          </w:p>
          <w:p w14:paraId="38F8163C" w14:textId="77777777" w:rsidR="00C32A1E" w:rsidRPr="00743513" w:rsidRDefault="00C32A1E" w:rsidP="00B85999">
            <w:pPr>
              <w:pStyle w:val="Text"/>
              <w:rPr>
                <w:szCs w:val="22"/>
              </w:rPr>
            </w:pPr>
            <w:r w:rsidRPr="00743513">
              <w:rPr>
                <w:szCs w:val="22"/>
              </w:rPr>
              <w:t>Эл. почта:  PR@wirtgen-group.com</w:t>
            </w:r>
          </w:p>
          <w:p w14:paraId="2079D1F7" w14:textId="77777777" w:rsidR="00C32A1E" w:rsidRPr="00743513" w:rsidRDefault="00C32A1E" w:rsidP="00B85999">
            <w:pPr>
              <w:pStyle w:val="Text"/>
              <w:rPr>
                <w:szCs w:val="22"/>
              </w:rPr>
            </w:pPr>
            <w:r w:rsidRPr="00743513">
              <w:rPr>
                <w:szCs w:val="22"/>
              </w:rPr>
              <w:t>www.wirtgen-group.com</w:t>
            </w:r>
          </w:p>
        </w:tc>
        <w:tc>
          <w:tcPr>
            <w:tcW w:w="4832" w:type="dxa"/>
            <w:tcBorders>
              <w:left w:val="single" w:sz="48" w:space="0" w:color="FFFFFF" w:themeColor="background1"/>
            </w:tcBorders>
          </w:tcPr>
          <w:p w14:paraId="7C78C638" w14:textId="77777777" w:rsidR="00C32A1E" w:rsidRPr="00743513" w:rsidRDefault="00C32A1E"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EBF46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34F65"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1360D727" w:rsidR="00B77ECF" w:rsidRDefault="00941483">
    <w:pPr>
      <w:pStyle w:val="Kopfzeile"/>
    </w:pPr>
    <w:r>
      <w:rPr>
        <w:noProof/>
      </w:rPr>
      <mc:AlternateContent>
        <mc:Choice Requires="wps">
          <w:drawing>
            <wp:anchor distT="0" distB="0" distL="0" distR="0" simplePos="0" relativeHeight="251665408" behindDoc="0" locked="0" layoutInCell="1" allowOverlap="1" wp14:anchorId="052AB722" wp14:editId="0C68C0D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C7516F" w14:textId="528BD395"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52AB722"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2DC7516F" w14:textId="528BD395"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Конфиденциально, без раскрытия персональных данных</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Конфиденциально, без раскрытия персональных данных</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0D8E121" w:rsidR="00533132" w:rsidRPr="00533132" w:rsidRDefault="00941483" w:rsidP="00533132">
    <w:pPr>
      <w:pStyle w:val="Kopfzeile"/>
    </w:pPr>
    <w:r>
      <w:rPr>
        <w:noProof/>
      </w:rPr>
      <mc:AlternateContent>
        <mc:Choice Requires="wps">
          <w:drawing>
            <wp:anchor distT="0" distB="0" distL="0" distR="0" simplePos="0" relativeHeight="251666432" behindDoc="0" locked="0" layoutInCell="1" allowOverlap="1" wp14:anchorId="75E81543" wp14:editId="6A976EF3">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1C532A" w14:textId="60AF311F"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5E81543"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331C532A" w14:textId="60AF311F"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437FB71D">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9BBEE3B" w:rsidR="00533132" w:rsidRDefault="00941483">
    <w:pPr>
      <w:pStyle w:val="Kopfzeile"/>
    </w:pPr>
    <w:r>
      <w:rPr>
        <w:noProof/>
      </w:rPr>
      <mc:AlternateContent>
        <mc:Choice Requires="wps">
          <w:drawing>
            <wp:anchor distT="0" distB="0" distL="0" distR="0" simplePos="0" relativeHeight="251664384" behindDoc="0" locked="0" layoutInCell="1" allowOverlap="1" wp14:anchorId="39AF5701" wp14:editId="1AB7DB49">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DD4122" w14:textId="4B186EE6"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9AF5701"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textbox style="mso-fit-shape-to-text:t" inset="0,0,15pt,0">
                <w:txbxContent>
                  <w:p w14:paraId="28DD4122" w14:textId="4B186EE6" w:rsidR="00941483" w:rsidRPr="00941483" w:rsidRDefault="00941483">
                    <w:pPr>
                      <w:rPr>
                        <w:rFonts w:ascii="Calibri" w:eastAsia="Calibri" w:hAnsi="Calibri" w:cs="Calibri"/>
                        <w:color w:val="FF0000"/>
                        <w:sz w:val="20"/>
                        <w:szCs w:val="20"/>
                      </w:rPr>
                    </w:pPr>
                    <w:r w:rsidRPr="00941483">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Конфиденциально, без раскрытия персональных данных</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aD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q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IGmGgz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Конфиденциально, без раскрытия персональных данных</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4E89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70854"/>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41483"/>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32A1E"/>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ru-RU"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ru-RU"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ru-RU"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1121</Words>
  <Characters>7067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Линнеман Марио</dc:creator>
  <cp:lastModifiedBy>Lang,Christian</cp:lastModifiedBy>
  <cp:revision>12</cp:revision>
  <cp:lastPrinted>2021-10-28T15:19:00Z</cp:lastPrinted>
  <dcterms:created xsi:type="dcterms:W3CDTF">2022-04-21T14:38:00Z</dcterms:created>
  <dcterms:modified xsi:type="dcterms:W3CDTF">2022-05-03T11:00:00Z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2022-05-03T10:05:10Z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01abd12c-c074-451c-b4ba-e06a745d24a6</vt:lpwstr>
  </property>
  <property fmtid="{D5CDD505-2E9C-101B-9397-08002B2CF9AE}" pid="11" name="MSIP_Label_df1a195f-122b-42dc-a2d3-71a1903dcdac_ContentBits">
    <vt:lpwstr>1</vt:lpwstr>
  </property>
</Properties>
</file>